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CE9E2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EE566AF" w14:textId="77777777" w:rsidR="00072712" w:rsidRPr="00F30F1D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0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2"/>
        <w:gridCol w:w="792"/>
        <w:gridCol w:w="993"/>
        <w:gridCol w:w="1481"/>
        <w:gridCol w:w="1134"/>
        <w:gridCol w:w="1275"/>
        <w:gridCol w:w="1339"/>
        <w:gridCol w:w="1574"/>
      </w:tblGrid>
      <w:tr w:rsidR="00072712" w:rsidRPr="00F30F1D" w14:paraId="52EE788E" w14:textId="77777777" w:rsidTr="00111E80">
        <w:trPr>
          <w:trHeight w:val="1174"/>
        </w:trPr>
        <w:tc>
          <w:tcPr>
            <w:tcW w:w="9510" w:type="dxa"/>
            <w:gridSpan w:val="8"/>
            <w:shd w:val="clear" w:color="000000" w:fill="C2D69A"/>
            <w:vAlign w:val="center"/>
          </w:tcPr>
          <w:p w14:paraId="11A10A7D" w14:textId="26FD0767" w:rsidR="006A48C6" w:rsidRPr="00F30F1D" w:rsidRDefault="006A48C6" w:rsidP="006A48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  <w:p w14:paraId="6A1C18C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KARTA PRZEDMIOTU</w:t>
            </w:r>
          </w:p>
        </w:tc>
      </w:tr>
      <w:tr w:rsidR="00072712" w:rsidRPr="00F30F1D" w14:paraId="19E1C2C5" w14:textId="77777777" w:rsidTr="00111E80">
        <w:trPr>
          <w:trHeight w:val="43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2193D4A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Nazwa przedmiotu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3F50CD53" w14:textId="77777777" w:rsidR="00072712" w:rsidRPr="00F30F1D" w:rsidRDefault="00127D04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Coaching w pracy pielęgniarki</w:t>
            </w:r>
          </w:p>
        </w:tc>
      </w:tr>
      <w:tr w:rsidR="00072712" w:rsidRPr="00F30F1D" w14:paraId="7BBAEEA1" w14:textId="77777777" w:rsidTr="00111E80">
        <w:trPr>
          <w:trHeight w:val="375"/>
        </w:trPr>
        <w:tc>
          <w:tcPr>
            <w:tcW w:w="9510" w:type="dxa"/>
            <w:gridSpan w:val="8"/>
            <w:shd w:val="clear" w:color="000000" w:fill="E5E0EC"/>
            <w:vAlign w:val="center"/>
          </w:tcPr>
          <w:p w14:paraId="04F9BC5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USYTUOWANIE PRZEDMIOTU W SYSTEMIE STUDIÓW</w:t>
            </w:r>
          </w:p>
        </w:tc>
      </w:tr>
      <w:tr w:rsidR="00072712" w:rsidRPr="00F30F1D" w14:paraId="4C04194E" w14:textId="77777777" w:rsidTr="00111E80">
        <w:trPr>
          <w:trHeight w:val="24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D6189F4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Kierunek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31F62C0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Pielęgniarstwo</w:t>
            </w:r>
          </w:p>
        </w:tc>
      </w:tr>
      <w:tr w:rsidR="00072712" w:rsidRPr="00F30F1D" w14:paraId="7B64DC24" w14:textId="77777777" w:rsidTr="00111E80">
        <w:trPr>
          <w:trHeight w:val="27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44B9C7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73BED7AC" w14:textId="77777777" w:rsidR="00072712" w:rsidRPr="00F30F1D" w:rsidRDefault="006A48C6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nie</w:t>
            </w:r>
            <w:r w:rsidR="005D6D4B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stacjonarna</w:t>
            </w:r>
          </w:p>
        </w:tc>
      </w:tr>
      <w:tr w:rsidR="00072712" w:rsidRPr="00F30F1D" w14:paraId="4DC13ECB" w14:textId="77777777" w:rsidTr="00111E80">
        <w:trPr>
          <w:trHeight w:val="41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75E3841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Poziom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24A0F41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072712" w:rsidRPr="00F30F1D" w14:paraId="6B83A147" w14:textId="77777777" w:rsidTr="00111E80">
        <w:trPr>
          <w:trHeight w:val="125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0992D82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Profil studiów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617BF57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072712" w:rsidRPr="00F30F1D" w14:paraId="00D47F28" w14:textId="77777777" w:rsidTr="00111E80">
        <w:trPr>
          <w:trHeight w:val="40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33CF079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Jednostka prowadząca przedmiot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28633427" w14:textId="77777777" w:rsidR="00072712" w:rsidRPr="00F30F1D" w:rsidRDefault="005D6D4B" w:rsidP="006A48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Wydział Nauk Medycznych</w:t>
            </w:r>
            <w:r w:rsidR="00072712"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72712" w:rsidRPr="00F30F1D" w14:paraId="3D403756" w14:textId="77777777" w:rsidTr="00111E80">
        <w:trPr>
          <w:trHeight w:val="323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31EE3D7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Osoba odpowiedzialna za przedmiot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0317A5CC" w14:textId="77777777" w:rsidR="00072712" w:rsidRPr="00F30F1D" w:rsidRDefault="00127D04" w:rsidP="007722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v-SE" w:eastAsia="pl-PL"/>
              </w:rPr>
              <w:t>Mgr Magdalena Rozums</w:t>
            </w:r>
          </w:p>
        </w:tc>
      </w:tr>
      <w:tr w:rsidR="00072712" w:rsidRPr="00F30F1D" w14:paraId="4C36608E" w14:textId="77777777" w:rsidTr="00111E80">
        <w:trPr>
          <w:trHeight w:val="288"/>
        </w:trPr>
        <w:tc>
          <w:tcPr>
            <w:tcW w:w="9510" w:type="dxa"/>
            <w:gridSpan w:val="8"/>
            <w:shd w:val="clear" w:color="000000" w:fill="E5E0EC"/>
            <w:vAlign w:val="center"/>
          </w:tcPr>
          <w:p w14:paraId="6397A8D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OGÓLNA CHARAKTERYSTYKA PRZEDMIOTU</w:t>
            </w:r>
          </w:p>
        </w:tc>
      </w:tr>
      <w:tr w:rsidR="00072712" w:rsidRPr="00F30F1D" w14:paraId="325B7130" w14:textId="77777777" w:rsidTr="00111E80">
        <w:trPr>
          <w:trHeight w:val="12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D2316DA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Status przedmiotu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26309F4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072712" w:rsidRPr="00F30F1D" w14:paraId="5325123B" w14:textId="77777777" w:rsidTr="00111E80">
        <w:trPr>
          <w:trHeight w:val="31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791204B8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Przynależność do modułu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434BEF38" w14:textId="77777777" w:rsidR="00072712" w:rsidRPr="00F30F1D" w:rsidRDefault="00127D04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Do dyspozycji uczelni</w:t>
            </w:r>
          </w:p>
        </w:tc>
      </w:tr>
      <w:tr w:rsidR="00072712" w:rsidRPr="00F30F1D" w14:paraId="773CAC5B" w14:textId="77777777" w:rsidTr="00111E80">
        <w:trPr>
          <w:trHeight w:val="256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503947E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Język wykładowy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4089883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072712" w:rsidRPr="00F30F1D" w14:paraId="04F847F3" w14:textId="77777777" w:rsidTr="00111E80">
        <w:trPr>
          <w:trHeight w:val="600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DAD063B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Semestry, na których realizowany jest przedmiot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21D50A49" w14:textId="77777777" w:rsidR="00072712" w:rsidRPr="00BD1758" w:rsidRDefault="00BD1758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602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pl-PL"/>
              </w:rPr>
              <w:t>pierwszy</w:t>
            </w:r>
            <w:r w:rsidRPr="00BD17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/ </w:t>
            </w:r>
            <w:r w:rsidRPr="001602E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drugi/</w:t>
            </w:r>
            <w:r w:rsidRPr="00127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trzeci/ czwarty</w:t>
            </w:r>
          </w:p>
        </w:tc>
      </w:tr>
      <w:tr w:rsidR="00072712" w:rsidRPr="00F30F1D" w14:paraId="60A2F6DA" w14:textId="77777777" w:rsidTr="00111E80">
        <w:trPr>
          <w:trHeight w:val="524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43ECD5F2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Wymagania wstępne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6FD8863E" w14:textId="77777777" w:rsidR="00072712" w:rsidRPr="00F30F1D" w:rsidRDefault="00072712" w:rsidP="00AE60C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 xml:space="preserve">wiedza </w:t>
            </w:r>
            <w:r w:rsidR="00127D0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z zakresu psychologii, pedagogiki, podstaw pielęgniarstwa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na poziomie studiów I stopnia</w:t>
            </w:r>
          </w:p>
        </w:tc>
      </w:tr>
      <w:tr w:rsidR="00072712" w:rsidRPr="00F30F1D" w14:paraId="4F1465F2" w14:textId="77777777" w:rsidTr="00111E80">
        <w:trPr>
          <w:trHeight w:val="262"/>
        </w:trPr>
        <w:tc>
          <w:tcPr>
            <w:tcW w:w="2707" w:type="dxa"/>
            <w:gridSpan w:val="3"/>
            <w:shd w:val="clear" w:color="auto" w:fill="auto"/>
            <w:vAlign w:val="center"/>
          </w:tcPr>
          <w:p w14:paraId="66E4ECA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Przedmioty powiązane</w:t>
            </w:r>
          </w:p>
        </w:tc>
        <w:tc>
          <w:tcPr>
            <w:tcW w:w="6803" w:type="dxa"/>
            <w:gridSpan w:val="5"/>
            <w:shd w:val="clear" w:color="auto" w:fill="auto"/>
            <w:vAlign w:val="center"/>
          </w:tcPr>
          <w:p w14:paraId="77569162" w14:textId="77777777" w:rsidR="00072712" w:rsidRPr="00F30F1D" w:rsidRDefault="00F30F1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--</w:t>
            </w:r>
          </w:p>
        </w:tc>
      </w:tr>
      <w:tr w:rsidR="00072712" w:rsidRPr="00F30F1D" w14:paraId="4698D726" w14:textId="77777777" w:rsidTr="00111E80">
        <w:trPr>
          <w:trHeight w:val="375"/>
        </w:trPr>
        <w:tc>
          <w:tcPr>
            <w:tcW w:w="9510" w:type="dxa"/>
            <w:gridSpan w:val="8"/>
            <w:shd w:val="clear" w:color="000000" w:fill="E5E0EC"/>
            <w:vAlign w:val="center"/>
          </w:tcPr>
          <w:p w14:paraId="5C97CCC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FORMY, SPOSOBY I METODY PROWADZENIA ZAJĘĆ</w:t>
            </w:r>
          </w:p>
        </w:tc>
      </w:tr>
      <w:tr w:rsidR="00592D7F" w:rsidRPr="00F30F1D" w14:paraId="31F74FD5" w14:textId="77777777" w:rsidTr="00111E80">
        <w:trPr>
          <w:trHeight w:val="480"/>
        </w:trPr>
        <w:tc>
          <w:tcPr>
            <w:tcW w:w="922" w:type="dxa"/>
            <w:shd w:val="clear" w:color="auto" w:fill="auto"/>
            <w:vAlign w:val="center"/>
          </w:tcPr>
          <w:p w14:paraId="70829E4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Formy zajęć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DFDE819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0BDE1D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3F8D0DD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95903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BB88261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praktyka zawodowa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706ECF94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661E42D8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ECTS</w:t>
            </w:r>
          </w:p>
        </w:tc>
      </w:tr>
      <w:tr w:rsidR="00592D7F" w:rsidRPr="00F30F1D" w14:paraId="03FF90EC" w14:textId="77777777" w:rsidTr="00111E80">
        <w:trPr>
          <w:trHeight w:val="315"/>
        </w:trPr>
        <w:tc>
          <w:tcPr>
            <w:tcW w:w="922" w:type="dxa"/>
            <w:shd w:val="clear" w:color="auto" w:fill="auto"/>
            <w:vAlign w:val="center"/>
          </w:tcPr>
          <w:p w14:paraId="77BE5F6A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Liczba godzin</w:t>
            </w:r>
          </w:p>
        </w:tc>
        <w:tc>
          <w:tcPr>
            <w:tcW w:w="792" w:type="dxa"/>
            <w:shd w:val="clear" w:color="auto" w:fill="auto"/>
            <w:vAlign w:val="center"/>
          </w:tcPr>
          <w:p w14:paraId="5D5F58D2" w14:textId="77777777" w:rsidR="00592D7F" w:rsidRPr="00F30F1D" w:rsidRDefault="00937ED3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30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2DDF5F1C" w14:textId="77777777" w:rsidR="00592D7F" w:rsidRPr="00F30F1D" w:rsidRDefault="00CE0D9D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481" w:type="dxa"/>
            <w:shd w:val="clear" w:color="auto" w:fill="auto"/>
            <w:vAlign w:val="center"/>
          </w:tcPr>
          <w:p w14:paraId="6D508172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82EF2B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E1E2F17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70189D5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  <w:t>-</w:t>
            </w:r>
          </w:p>
        </w:tc>
        <w:tc>
          <w:tcPr>
            <w:tcW w:w="1574" w:type="dxa"/>
            <w:shd w:val="clear" w:color="auto" w:fill="FFFF00"/>
            <w:vAlign w:val="center"/>
          </w:tcPr>
          <w:p w14:paraId="31116940" w14:textId="77777777" w:rsidR="00592D7F" w:rsidRPr="00F30F1D" w:rsidRDefault="00592D7F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072712" w:rsidRPr="00F30F1D" w14:paraId="7CD0840E" w14:textId="77777777" w:rsidTr="00111E80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7E676AF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realizacji zajęć 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607ED57A" w14:textId="77777777" w:rsidR="00072712" w:rsidRPr="00F30F1D" w:rsidRDefault="00072712" w:rsidP="00CE0D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</w:t>
            </w:r>
          </w:p>
        </w:tc>
      </w:tr>
      <w:tr w:rsidR="00111E80" w:rsidRPr="00F30F1D" w14:paraId="5B1C5593" w14:textId="77777777" w:rsidTr="00111E80">
        <w:trPr>
          <w:trHeight w:val="374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6670C03" w14:textId="77777777" w:rsidR="00111E80" w:rsidRPr="00F30F1D" w:rsidRDefault="00111E80" w:rsidP="00111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Metody dydaktyczne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1A44C3E8" w14:textId="77777777" w:rsidR="00111E80" w:rsidRPr="00F30F1D" w:rsidRDefault="00111E80" w:rsidP="00111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- wykład konwersatoryjny, wykład problemowy, dyskusja dydaktyczna</w:t>
            </w:r>
          </w:p>
        </w:tc>
      </w:tr>
      <w:tr w:rsidR="00111E80" w:rsidRPr="00F30F1D" w14:paraId="6948D7D7" w14:textId="77777777" w:rsidTr="007947CF">
        <w:trPr>
          <w:trHeight w:val="513"/>
        </w:trPr>
        <w:tc>
          <w:tcPr>
            <w:tcW w:w="1714" w:type="dxa"/>
            <w:gridSpan w:val="2"/>
            <w:shd w:val="clear" w:color="auto" w:fill="auto"/>
            <w:vAlign w:val="center"/>
          </w:tcPr>
          <w:p w14:paraId="690BCE61" w14:textId="77777777" w:rsidR="00111E80" w:rsidRPr="00F30F1D" w:rsidRDefault="00111E80" w:rsidP="00111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Sposób zaliczenia zajęć </w:t>
            </w:r>
          </w:p>
        </w:tc>
        <w:tc>
          <w:tcPr>
            <w:tcW w:w="7796" w:type="dxa"/>
            <w:gridSpan w:val="6"/>
            <w:shd w:val="clear" w:color="auto" w:fill="auto"/>
            <w:vAlign w:val="center"/>
          </w:tcPr>
          <w:p w14:paraId="04F94140" w14:textId="77777777" w:rsidR="00111E80" w:rsidRPr="00F30F1D" w:rsidRDefault="00111E80" w:rsidP="00111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Wykład – zaliczenie na ocenę</w:t>
            </w:r>
          </w:p>
        </w:tc>
      </w:tr>
    </w:tbl>
    <w:p w14:paraId="2A8D37A9" w14:textId="77777777" w:rsidR="009E6BE2" w:rsidRPr="00F30F1D" w:rsidRDefault="009E6BE2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3"/>
        <w:gridCol w:w="174"/>
        <w:gridCol w:w="306"/>
        <w:gridCol w:w="261"/>
        <w:gridCol w:w="5529"/>
        <w:gridCol w:w="2268"/>
      </w:tblGrid>
      <w:tr w:rsidR="00072712" w:rsidRPr="00F30F1D" w14:paraId="54BEA73F" w14:textId="77777777" w:rsidTr="00001252">
        <w:trPr>
          <w:trHeight w:val="273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069D1F1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Wykaz literatury</w:t>
            </w:r>
          </w:p>
        </w:tc>
      </w:tr>
      <w:tr w:rsidR="00072712" w:rsidRPr="00F30F1D" w14:paraId="556D0EB1" w14:textId="77777777" w:rsidTr="00570D8D">
        <w:trPr>
          <w:trHeight w:val="547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3122F95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podstawowa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25C3AC09" w14:textId="77777777" w:rsidR="00570D8D" w:rsidRPr="00570D8D" w:rsidRDefault="00570D8D" w:rsidP="00570D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Bennewicz M., Coaching i mentoring w praktyce, wyd. G+J Gunter + Jahr Polska, Warszawa 2011.</w:t>
            </w:r>
          </w:p>
          <w:p w14:paraId="5EABA8AA" w14:textId="77777777" w:rsidR="00570D8D" w:rsidRPr="00570D8D" w:rsidRDefault="00570D8D" w:rsidP="00570D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Bennewicz M., Prelewicz A., Coaching. Zestaw narzędzi, wyd. Onepress, 2018</w:t>
            </w:r>
          </w:p>
          <w:p w14:paraId="7A7261F6" w14:textId="77777777" w:rsidR="00570D8D" w:rsidRPr="00570D8D" w:rsidRDefault="00570D8D" w:rsidP="00570D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Bennewicz M., Coaching. Złote zasady, wyd. Onepress, 2018.</w:t>
            </w:r>
          </w:p>
          <w:p w14:paraId="11252344" w14:textId="77777777" w:rsidR="00570D8D" w:rsidRPr="00570D8D" w:rsidRDefault="00570D8D" w:rsidP="00570D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Coaching i mentoring w praktyce pielęgniarskiej - praca zbiorowa:  Elżbieta Górka, Danuta Kunecka, Aleksandra Szylińska, Magdalena.  Ptak Pomorski Dziennik Nauk Przyrodniczych, Opublikowano online: 18 stycznia 2021, Zakres stron: 98 - 104, https://sciendo.com/article/10.21164/pomjlifesc</w:t>
            </w:r>
          </w:p>
          <w:p w14:paraId="58C695C8" w14:textId="77777777" w:rsidR="00E17F36" w:rsidRPr="00570D8D" w:rsidRDefault="00570D8D" w:rsidP="00570D8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Coaching w rozwoju zawodowym i osobistym pielęgniarek - praca zbiorowa Alicja Diak, Joanna Sułkowska, Ilona Kuźmicz0, Iwona Malinowska-Lipień, Agnieszka Gniadek  i Tomasz Brzostek, Pielegniarstwo XXI wieku, Opublikowano online : 04 maja 2020 r. Zakres stron: 42 - 46.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https://www.sciendo.com/art</w:t>
            </w:r>
            <w:r w:rsidR="00A73D81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icle/10.2478/pielxxiw-2020-0005.</w:t>
            </w:r>
          </w:p>
        </w:tc>
      </w:tr>
      <w:tr w:rsidR="00150569" w:rsidRPr="00F30F1D" w14:paraId="2F7C8850" w14:textId="77777777" w:rsidTr="00001252">
        <w:trPr>
          <w:trHeight w:val="315"/>
        </w:trPr>
        <w:tc>
          <w:tcPr>
            <w:tcW w:w="1714" w:type="dxa"/>
            <w:gridSpan w:val="4"/>
            <w:shd w:val="clear" w:color="auto" w:fill="auto"/>
            <w:vAlign w:val="center"/>
          </w:tcPr>
          <w:p w14:paraId="53D991DD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2"/>
            <w:shd w:val="clear" w:color="auto" w:fill="auto"/>
            <w:vAlign w:val="center"/>
          </w:tcPr>
          <w:p w14:paraId="5CBDA4E6" w14:textId="77777777" w:rsidR="00570D8D" w:rsidRPr="00570D8D" w:rsidRDefault="00570D8D" w:rsidP="00570D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Coaching zdrowia. Twoje życie w twoich rękach, Katarzyna Rybczyńska, Monika Zubrzycka-Nowak,  Gdańskie Wydawnictwo Psychologiczne, Gdańsk 2018.</w:t>
            </w:r>
          </w:p>
          <w:p w14:paraId="726BEEAF" w14:textId="77777777" w:rsidR="00570D8D" w:rsidRPr="00570D8D" w:rsidRDefault="00570D8D" w:rsidP="00570D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Coaching zespołowy, praktyczny przewodnik dla liderów trenerów, konsultantów i nauczycieli. Szewczak R., Grela J., Bloch M., wyd. ONE PRESS , 2021</w:t>
            </w:r>
          </w:p>
          <w:p w14:paraId="31B09554" w14:textId="77777777" w:rsidR="00570D8D" w:rsidRPr="00570D8D" w:rsidRDefault="00570D8D" w:rsidP="00570D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Grela J., Szewczak R., Bloch M., Coaching grupowy, wyd. Słowa i Myśli. 20017.</w:t>
            </w:r>
          </w:p>
          <w:p w14:paraId="5E5D84C4" w14:textId="77777777" w:rsidR="00570D8D" w:rsidRPr="00570D8D" w:rsidRDefault="00570D8D" w:rsidP="00570D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val="en-GB" w:eastAsia="pl-PL"/>
              </w:rPr>
              <w:t xml:space="preserve">Starr Julie: Coaching dla menedżerów. </w:t>
            </w: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Słuchaj, motywuj i zwiększ potencjał zespołu, Wydawnictwo: Samo Sedno Edgard, Warszawa 2011</w:t>
            </w:r>
          </w:p>
          <w:p w14:paraId="44BB3775" w14:textId="77777777" w:rsidR="00570D8D" w:rsidRPr="00570D8D" w:rsidRDefault="00570D8D" w:rsidP="00570D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Wichulski Ł., Coaching w pielęgniarstwie jako alternatywna forma rozwoju personelu medycznego, Przegląd Nauk Ekonomicznych, 2018, nr 28, s. 25-37,</w:t>
            </w:r>
          </w:p>
          <w:p w14:paraId="5D4B5EB1" w14:textId="77777777" w:rsidR="00E07ED2" w:rsidRPr="00570D8D" w:rsidRDefault="00570D8D" w:rsidP="00570D8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570D8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50 najlepszych technik coachingowych, Ro Gorell, Gillian Jones, wyd. Rebis, Seria: Poradniki i podręczniki biznesowe, 2020.</w:t>
            </w:r>
          </w:p>
        </w:tc>
      </w:tr>
      <w:tr w:rsidR="00072712" w:rsidRPr="00F30F1D" w14:paraId="547871F8" w14:textId="77777777" w:rsidTr="00001252">
        <w:trPr>
          <w:trHeight w:val="405"/>
        </w:trPr>
        <w:tc>
          <w:tcPr>
            <w:tcW w:w="9511" w:type="dxa"/>
            <w:gridSpan w:val="6"/>
            <w:shd w:val="clear" w:color="000000" w:fill="E5E0EC"/>
            <w:vAlign w:val="center"/>
          </w:tcPr>
          <w:p w14:paraId="57864100" w14:textId="77777777" w:rsidR="00072712" w:rsidRPr="00F30F1D" w:rsidRDefault="00072712" w:rsidP="001505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CELE, TREŚCI I EFEKTY </w:t>
            </w:r>
            <w:r w:rsidR="00150569"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75AEB3C9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2BB9102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Cele przedmiotu</w:t>
            </w:r>
          </w:p>
        </w:tc>
      </w:tr>
      <w:tr w:rsidR="00072712" w:rsidRPr="00F30F1D" w14:paraId="0355C101" w14:textId="77777777" w:rsidTr="00001252">
        <w:trPr>
          <w:trHeight w:val="300"/>
        </w:trPr>
        <w:tc>
          <w:tcPr>
            <w:tcW w:w="973" w:type="dxa"/>
            <w:shd w:val="clear" w:color="auto" w:fill="auto"/>
            <w:vAlign w:val="center"/>
          </w:tcPr>
          <w:p w14:paraId="4A34289F" w14:textId="77777777" w:rsidR="00072712" w:rsidRPr="00F30F1D" w:rsidRDefault="00072712" w:rsidP="006659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C</w:t>
            </w:r>
            <w:r w:rsidR="0066599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8538" w:type="dxa"/>
            <w:gridSpan w:val="5"/>
            <w:shd w:val="clear" w:color="auto" w:fill="auto"/>
            <w:vAlign w:val="center"/>
          </w:tcPr>
          <w:p w14:paraId="4E072651" w14:textId="77777777" w:rsidR="00072712" w:rsidRPr="00F30F1D" w:rsidRDefault="00E07ED2" w:rsidP="006659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 xml:space="preserve">Poznanie podstawowych pojęć </w:t>
            </w:r>
            <w:r w:rsidR="00665999">
              <w:rPr>
                <w:rFonts w:ascii="Times New Roman" w:hAnsi="Times New Roman" w:cs="Times New Roman"/>
                <w:sz w:val="20"/>
                <w:szCs w:val="20"/>
              </w:rPr>
              <w:t>z zakresu coachingu i możliwości jego wykorzystania w pracy i rozwoju zawodowym.</w:t>
            </w:r>
          </w:p>
        </w:tc>
      </w:tr>
      <w:tr w:rsidR="00072712" w:rsidRPr="00F30F1D" w14:paraId="434FAE3E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BD9F319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Treści programowe</w:t>
            </w:r>
          </w:p>
        </w:tc>
      </w:tr>
      <w:tr w:rsidR="00072712" w:rsidRPr="00F30F1D" w14:paraId="3C945BA9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FFFF00"/>
            <w:vAlign w:val="bottom"/>
          </w:tcPr>
          <w:p w14:paraId="62DC682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FORMA WYKŁADOWA</w:t>
            </w:r>
          </w:p>
        </w:tc>
      </w:tr>
      <w:tr w:rsidR="00072712" w:rsidRPr="00F30F1D" w14:paraId="74504B84" w14:textId="77777777" w:rsidTr="00001252">
        <w:trPr>
          <w:trHeight w:val="300"/>
        </w:trPr>
        <w:tc>
          <w:tcPr>
            <w:tcW w:w="9511" w:type="dxa"/>
            <w:gridSpan w:val="6"/>
            <w:shd w:val="clear" w:color="auto" w:fill="auto"/>
            <w:vAlign w:val="center"/>
          </w:tcPr>
          <w:p w14:paraId="228D44C7" w14:textId="77777777" w:rsidR="00CE0D9D" w:rsidRPr="00CE0D9D" w:rsidRDefault="00CE0D9D" w:rsidP="00CE0D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Czym jest coaching? – geneza, podstawowe zasady coachingowe, kluczowe umiejętności coacha, wykorzystanie coachingu w pielęgniarstwie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Rodzaje coachingu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Coaching a inne formy wsparcia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Coaching dla pacjenta – innowacyjna metoda zarządzania w ochronie zdrowia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Coaching w pielęgniarstwie, jako alternatywna forma rozwoju personelu medycznego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Piramida Diltsa i model poziomów neurologicznych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Rodzaje pytań w coachingu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0944CBA" w14:textId="77777777" w:rsidR="00072712" w:rsidRPr="00F30F1D" w:rsidRDefault="00CE0D9D" w:rsidP="00CE0D9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CE0D9D">
              <w:rPr>
                <w:rFonts w:ascii="Times New Roman" w:hAnsi="Times New Roman" w:cs="Times New Roman"/>
                <w:sz w:val="20"/>
                <w:szCs w:val="20"/>
              </w:rPr>
              <w:t>Wykorzystanie coachingu w procesie wspomagania - Model GROW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72712" w:rsidRPr="00F30F1D" w14:paraId="61FE87E5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476DFFE3" w14:textId="77777777" w:rsidR="00072712" w:rsidRPr="00F30F1D" w:rsidRDefault="00072712" w:rsidP="000963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 xml:space="preserve">Efekty </w:t>
            </w:r>
            <w:r w:rsidR="00096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uczenia się</w:t>
            </w:r>
          </w:p>
        </w:tc>
      </w:tr>
      <w:tr w:rsidR="00072712" w:rsidRPr="00F30F1D" w14:paraId="72B0440A" w14:textId="77777777" w:rsidTr="00001252">
        <w:trPr>
          <w:trHeight w:val="585"/>
        </w:trPr>
        <w:tc>
          <w:tcPr>
            <w:tcW w:w="1147" w:type="dxa"/>
            <w:gridSpan w:val="2"/>
            <w:vMerge w:val="restart"/>
            <w:shd w:val="clear" w:color="auto" w:fill="auto"/>
            <w:vAlign w:val="center"/>
          </w:tcPr>
          <w:p w14:paraId="7CB053A0" w14:textId="77777777" w:rsidR="00072712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Symbol efektu uczenia się</w:t>
            </w:r>
          </w:p>
        </w:tc>
        <w:tc>
          <w:tcPr>
            <w:tcW w:w="8364" w:type="dxa"/>
            <w:gridSpan w:val="4"/>
            <w:shd w:val="clear" w:color="auto" w:fill="auto"/>
            <w:vAlign w:val="center"/>
          </w:tcPr>
          <w:p w14:paraId="13850F7F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Student, który zaliczył przedmiot</w:t>
            </w:r>
          </w:p>
        </w:tc>
      </w:tr>
      <w:tr w:rsidR="00072712" w:rsidRPr="00F30F1D" w14:paraId="66BF035A" w14:textId="77777777" w:rsidTr="00001252">
        <w:trPr>
          <w:trHeight w:val="510"/>
        </w:trPr>
        <w:tc>
          <w:tcPr>
            <w:tcW w:w="1147" w:type="dxa"/>
            <w:gridSpan w:val="2"/>
            <w:vMerge/>
            <w:vAlign w:val="center"/>
          </w:tcPr>
          <w:p w14:paraId="6F2F29B8" w14:textId="77777777" w:rsidR="00072712" w:rsidRPr="00F30F1D" w:rsidRDefault="00072712" w:rsidP="0000125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6096" w:type="dxa"/>
            <w:gridSpan w:val="3"/>
            <w:shd w:val="clear" w:color="000000" w:fill="DBE5F1"/>
            <w:vAlign w:val="center"/>
          </w:tcPr>
          <w:p w14:paraId="7F605BDF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WIEDZY</w:t>
            </w:r>
          </w:p>
        </w:tc>
        <w:tc>
          <w:tcPr>
            <w:tcW w:w="2268" w:type="dxa"/>
            <w:shd w:val="clear" w:color="000000" w:fill="DBE5F1"/>
            <w:vAlign w:val="center"/>
          </w:tcPr>
          <w:p w14:paraId="2EB166BC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Forma zajęć dydaktycznych*</w:t>
            </w:r>
          </w:p>
        </w:tc>
      </w:tr>
      <w:tr w:rsidR="00C37354" w:rsidRPr="00F30F1D" w14:paraId="7491619D" w14:textId="77777777" w:rsidTr="00665999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48F0715B" w14:textId="77777777" w:rsidR="00C37354" w:rsidRPr="00F30F1D" w:rsidRDefault="00665999" w:rsidP="005218EC">
            <w:pPr>
              <w:spacing w:after="0" w:line="240" w:lineRule="auto"/>
              <w:ind w:right="3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mbria" w:hAnsi="Times New Roman" w:cs="Times New Roman"/>
                <w:color w:val="313131"/>
                <w:sz w:val="20"/>
                <w:szCs w:val="20"/>
              </w:rPr>
              <w:t>A.W20</w:t>
            </w:r>
          </w:p>
        </w:tc>
        <w:tc>
          <w:tcPr>
            <w:tcW w:w="6096" w:type="dxa"/>
            <w:gridSpan w:val="3"/>
            <w:shd w:val="clear" w:color="auto" w:fill="auto"/>
          </w:tcPr>
          <w:p w14:paraId="4B398BD8" w14:textId="77777777" w:rsidR="00C37354" w:rsidRPr="00F30F1D" w:rsidRDefault="00665999" w:rsidP="00001252">
            <w:pPr>
              <w:spacing w:after="0" w:line="240" w:lineRule="auto"/>
              <w:ind w:left="26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uwarunkowania rozwoju zawodowego pielęgniarek 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B6CADC" w14:textId="77777777" w:rsidR="00C37354" w:rsidRPr="00F30F1D" w:rsidRDefault="00C37354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1CE22D03" w14:textId="77777777" w:rsidTr="00665999">
        <w:trPr>
          <w:trHeight w:val="300"/>
        </w:trPr>
        <w:tc>
          <w:tcPr>
            <w:tcW w:w="9511" w:type="dxa"/>
            <w:gridSpan w:val="6"/>
            <w:shd w:val="clear" w:color="000000" w:fill="DBE5F1"/>
            <w:vAlign w:val="center"/>
          </w:tcPr>
          <w:p w14:paraId="085AC271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UMIEJĘTNOŚCI</w:t>
            </w:r>
          </w:p>
        </w:tc>
      </w:tr>
      <w:tr w:rsidR="00F30F1D" w:rsidRPr="00F30F1D" w14:paraId="5D00FF17" w14:textId="77777777" w:rsidTr="00665999">
        <w:trPr>
          <w:trHeight w:val="534"/>
        </w:trPr>
        <w:tc>
          <w:tcPr>
            <w:tcW w:w="1147" w:type="dxa"/>
            <w:gridSpan w:val="2"/>
            <w:shd w:val="clear" w:color="auto" w:fill="auto"/>
            <w:vAlign w:val="center"/>
          </w:tcPr>
          <w:p w14:paraId="2BE59C44" w14:textId="77777777" w:rsidR="00F30F1D" w:rsidRPr="00F30F1D" w:rsidRDefault="00665999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A.U11.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22A89DD1" w14:textId="77777777" w:rsidR="00F30F1D" w:rsidRPr="00F30F1D" w:rsidRDefault="00665999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Potrafi opracować plan rozwoju zawodowego własnego i podległego personelu pielęgniarskiego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BB2ED9" w14:textId="77777777" w:rsidR="00F30F1D" w:rsidRPr="00F30F1D" w:rsidRDefault="00195BAC" w:rsidP="00195BA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610DA368" w14:textId="77777777" w:rsidTr="00001252">
        <w:trPr>
          <w:trHeight w:val="330"/>
        </w:trPr>
        <w:tc>
          <w:tcPr>
            <w:tcW w:w="9511" w:type="dxa"/>
            <w:gridSpan w:val="6"/>
            <w:shd w:val="clear" w:color="000000" w:fill="DBE5F1"/>
            <w:vAlign w:val="bottom"/>
          </w:tcPr>
          <w:p w14:paraId="0A470168" w14:textId="77777777" w:rsidR="00072712" w:rsidRPr="00F30F1D" w:rsidRDefault="00072712" w:rsidP="005218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w zakresie KOMPETENCJI</w:t>
            </w:r>
          </w:p>
        </w:tc>
      </w:tr>
      <w:tr w:rsidR="00F30F1D" w:rsidRPr="00F30F1D" w14:paraId="77BDA08E" w14:textId="77777777" w:rsidTr="00001252">
        <w:trPr>
          <w:trHeight w:val="687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6342C890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K.01.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141518DA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dokonywania krytycznej oceny działań własnych i działań współpracowników z poszanowaniem różnic światopoglądowych i kulturowych;</w:t>
            </w:r>
          </w:p>
        </w:tc>
        <w:tc>
          <w:tcPr>
            <w:tcW w:w="2268" w:type="dxa"/>
            <w:shd w:val="clear" w:color="auto" w:fill="auto"/>
          </w:tcPr>
          <w:p w14:paraId="08672330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F30F1D" w:rsidRPr="00F30F1D" w14:paraId="290FE7C4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40C569A9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K.02.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70735ED2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formułowania opinii dotyczących różnych aspektów działalności zawodowej i zasięgania porad ekspertów w przypadku trudności z samodzielnym rozwiązaniem problemu;</w:t>
            </w:r>
          </w:p>
        </w:tc>
        <w:tc>
          <w:tcPr>
            <w:tcW w:w="2268" w:type="dxa"/>
            <w:shd w:val="clear" w:color="auto" w:fill="auto"/>
          </w:tcPr>
          <w:p w14:paraId="150983BF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F30F1D" w:rsidRPr="00F30F1D" w14:paraId="35F298CB" w14:textId="77777777" w:rsidTr="00001252">
        <w:trPr>
          <w:trHeight w:val="300"/>
        </w:trPr>
        <w:tc>
          <w:tcPr>
            <w:tcW w:w="1147" w:type="dxa"/>
            <w:gridSpan w:val="2"/>
            <w:shd w:val="clear" w:color="auto" w:fill="auto"/>
            <w:vAlign w:val="bottom"/>
          </w:tcPr>
          <w:p w14:paraId="623B1894" w14:textId="77777777" w:rsidR="00F30F1D" w:rsidRPr="00F30F1D" w:rsidRDefault="00F30F1D" w:rsidP="005218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K.03.</w:t>
            </w:r>
          </w:p>
        </w:tc>
        <w:tc>
          <w:tcPr>
            <w:tcW w:w="6096" w:type="dxa"/>
            <w:gridSpan w:val="3"/>
            <w:shd w:val="clear" w:color="auto" w:fill="auto"/>
            <w:vAlign w:val="bottom"/>
          </w:tcPr>
          <w:p w14:paraId="102ABF75" w14:textId="77777777" w:rsidR="00F30F1D" w:rsidRPr="00F30F1D" w:rsidRDefault="00F30F1D" w:rsidP="0000125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30F1D">
              <w:rPr>
                <w:rFonts w:ascii="Times New Roman" w:hAnsi="Times New Roman" w:cs="Times New Roman"/>
                <w:sz w:val="20"/>
                <w:szCs w:val="20"/>
              </w:rPr>
              <w:t>Gotowy jest do okazywania dbałości o prestiż związany z wykonywaniem zawodu pielęgniarki i solidarność zawodową.</w:t>
            </w:r>
          </w:p>
        </w:tc>
        <w:tc>
          <w:tcPr>
            <w:tcW w:w="2268" w:type="dxa"/>
            <w:shd w:val="clear" w:color="auto" w:fill="auto"/>
          </w:tcPr>
          <w:p w14:paraId="52FFAF3D" w14:textId="77777777" w:rsidR="00F30F1D" w:rsidRPr="00F30F1D" w:rsidRDefault="00F30F1D" w:rsidP="00195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</w:t>
            </w:r>
          </w:p>
        </w:tc>
      </w:tr>
      <w:tr w:rsidR="00072712" w:rsidRPr="00F30F1D" w14:paraId="41F06A81" w14:textId="77777777" w:rsidTr="00001252">
        <w:trPr>
          <w:trHeight w:val="315"/>
        </w:trPr>
        <w:tc>
          <w:tcPr>
            <w:tcW w:w="9511" w:type="dxa"/>
            <w:gridSpan w:val="6"/>
            <w:shd w:val="clear" w:color="000000" w:fill="E5E0EC"/>
            <w:vAlign w:val="bottom"/>
          </w:tcPr>
          <w:p w14:paraId="36DC7139" w14:textId="77777777" w:rsidR="00072712" w:rsidRPr="00F30F1D" w:rsidRDefault="00072712" w:rsidP="000012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oceny osiągniętych efektów</w:t>
            </w:r>
          </w:p>
        </w:tc>
      </w:tr>
      <w:tr w:rsidR="00072712" w:rsidRPr="00F30F1D" w14:paraId="68F3604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F32A5B0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2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50B2E14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nie opanował podstawowej wiedzy i umiejętności związanych z przedmiotem, nie potrafi wykorzystać zdobytych podstawowych informacji i wykazać </w:t>
            </w:r>
            <w:r w:rsidR="00D50A02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się wiedzą i umiejętnościami (50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% i poniżej).</w:t>
            </w:r>
          </w:p>
        </w:tc>
      </w:tr>
      <w:tr w:rsidR="00072712" w:rsidRPr="00F30F1D" w14:paraId="54AD5066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5BC1414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1FF35269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niepełną podstawową wiedzę i umiejętności związane z przedmiotem, ma duże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(51-60%).</w:t>
            </w:r>
          </w:p>
        </w:tc>
      </w:tr>
      <w:tr w:rsidR="00072712" w:rsidRPr="00F30F1D" w14:paraId="2F3FD15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17F2331F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3,5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419FEC7A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Student - posiada podstawową wiedzę i umiejętności pozwalające na zrozumienie większości zagadnień z danego przedmiotu, ma trudności z wykorzystaniem zdobytych informacji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(61-70%).</w:t>
            </w:r>
          </w:p>
        </w:tc>
      </w:tr>
      <w:tr w:rsidR="00072712" w:rsidRPr="00F30F1D" w14:paraId="7BCE07B9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3E4F12AE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A8C84C2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Student - posiada wiedzę i umiejętności w zakresie treści rozszerzających pozwalające na zrozumienie zagadnień objętych programem kształcenia - prawidłowo choć w sposób nieusystematyzowany prezentuje zdobytą wiedzę i umiejętności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(71-80%). </w:t>
            </w:r>
          </w:p>
        </w:tc>
      </w:tr>
      <w:tr w:rsidR="00072712" w:rsidRPr="00F30F1D" w14:paraId="7C4AF998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2A0B5126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t>na ocenę 4,5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0F34EBE9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 - posiada wiedzę i umiejętności w zakresie treści rozszerzających pozwalające na zrozumienie zagadnień objętych programem kształcenia, prezentuje prawidłowy zasób wiedzy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(81-90%). </w:t>
            </w:r>
          </w:p>
        </w:tc>
      </w:tr>
      <w:tr w:rsidR="00072712" w:rsidRPr="00F30F1D" w14:paraId="52F18B8C" w14:textId="77777777" w:rsidTr="00001252">
        <w:trPr>
          <w:trHeight w:val="315"/>
        </w:trPr>
        <w:tc>
          <w:tcPr>
            <w:tcW w:w="1453" w:type="dxa"/>
            <w:gridSpan w:val="3"/>
            <w:shd w:val="clear" w:color="auto" w:fill="auto"/>
            <w:vAlign w:val="center"/>
          </w:tcPr>
          <w:p w14:paraId="63564603" w14:textId="77777777" w:rsidR="00072712" w:rsidRPr="00F30F1D" w:rsidRDefault="00072712" w:rsidP="00072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  <w:lastRenderedPageBreak/>
              <w:t>na ocenę 5</w:t>
            </w:r>
          </w:p>
        </w:tc>
        <w:tc>
          <w:tcPr>
            <w:tcW w:w="8058" w:type="dxa"/>
            <w:gridSpan w:val="3"/>
            <w:shd w:val="clear" w:color="auto" w:fill="auto"/>
            <w:vAlign w:val="center"/>
          </w:tcPr>
          <w:p w14:paraId="7FC8BC6D" w14:textId="77777777" w:rsidR="00072712" w:rsidRPr="00F30F1D" w:rsidRDefault="00072712" w:rsidP="000727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0F1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Student- dysponuje pełną wiedzą i umiejętnościami przewidzianymi w programie kształcenia w zakresie treści dopełniających, samodzielnie rozwiązuje problemy i formułuje wnioski, potrafi prawidłowo argumentować i dowodzić swoich racji </w:t>
            </w:r>
            <w:r w:rsidRPr="00F30F1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(91-100%).</w:t>
            </w:r>
          </w:p>
        </w:tc>
      </w:tr>
    </w:tbl>
    <w:p w14:paraId="17834DB5" w14:textId="77777777" w:rsidR="00072712" w:rsidRDefault="00072712" w:rsidP="0007271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tbl>
      <w:tblPr>
        <w:tblW w:w="9516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6"/>
      </w:tblGrid>
      <w:tr w:rsidR="008259DC" w14:paraId="3C48542A" w14:textId="77777777" w:rsidTr="005A78A4">
        <w:trPr>
          <w:trHeight w:val="315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5E0EC"/>
            <w:vAlign w:val="bottom"/>
            <w:hideMark/>
          </w:tcPr>
          <w:p w14:paraId="2348D60C" w14:textId="77777777" w:rsidR="008259DC" w:rsidRDefault="008259DC" w:rsidP="005A78A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PRZYKŁADOWE METODY WERYFIKACJI EFEKTÓW UCZENIA SIĘ</w:t>
            </w:r>
          </w:p>
        </w:tc>
      </w:tr>
      <w:tr w:rsidR="008259DC" w14:paraId="1EC24B4F" w14:textId="77777777" w:rsidTr="005A78A4">
        <w:trPr>
          <w:trHeight w:val="2361"/>
        </w:trPr>
        <w:tc>
          <w:tcPr>
            <w:tcW w:w="95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D1A5E0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 xml:space="preserve">***przykłady metod PODSUMOWUJĄCYCH </w:t>
            </w:r>
          </w:p>
          <w:p w14:paraId="2ED55B51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wiedzy: </w:t>
            </w:r>
          </w:p>
          <w:p w14:paraId="4A1CFD34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ustny (niestandaryzowany, standaryzowany, tradycyjny, problemowy) </w:t>
            </w:r>
          </w:p>
          <w:p w14:paraId="552A985E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pisemny – student generuje / rozpoznaje odpowiedź (esej, raport; krótkie strukturyzowane pytania /SSQ/; test wielokrotnego wyboru /MCQ/; test wielokrotnej odpowiedzi /MRQ/; test dopasowania; test T/N; test uzupełniania odpowiedzi) </w:t>
            </w:r>
          </w:p>
          <w:p w14:paraId="5E243E3D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z otwartą książką </w:t>
            </w:r>
          </w:p>
          <w:p w14:paraId="2F74A02C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umiejętności: </w:t>
            </w:r>
          </w:p>
          <w:p w14:paraId="2831950C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Egzamin praktyczny </w:t>
            </w:r>
          </w:p>
          <w:p w14:paraId="112FB7C4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Obiektywny Strukturyzowany Egzamin Kliniczny /OSCE/ - egzamin zorganizowany w postaci stacji z określonym zadaniem do wykonania /stacje z chorym lub bez chorego, z materiałem klinicznym lub bez niego, z symulatorem, z fantomem, pojedyncze lub sparowane, z obecnością dodatkowego personelu, wypoczynkowe/ </w:t>
            </w:r>
          </w:p>
          <w:p w14:paraId="6EA99BD6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  <w:lang w:val="en-GB"/>
              </w:rPr>
              <w:t xml:space="preserve">Mini-CEX (mini – clinical examination) </w:t>
            </w:r>
          </w:p>
          <w:p w14:paraId="7BCC6570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6B5C6DE6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Projekt, prezentacja </w:t>
            </w:r>
          </w:p>
          <w:p w14:paraId="53F10644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  <w:u w:val="single"/>
              </w:rPr>
              <w:t xml:space="preserve">Metody weryfikacji efektów uczenia się w zakresie kompetencji społecznych / postaw: </w:t>
            </w:r>
          </w:p>
          <w:p w14:paraId="608A4654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Esej refleksyjny </w:t>
            </w:r>
          </w:p>
          <w:p w14:paraId="33B8E660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Przedłużona obserwacja przez opiekuna / nauczyciela prowadzącego </w:t>
            </w:r>
          </w:p>
          <w:p w14:paraId="576AACE4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 xml:space="preserve">Ocena 360° (opinie nauczycieli, kolegów/koleżanek, pacjentów, innych współpracowników) </w:t>
            </w:r>
          </w:p>
          <w:p w14:paraId="327793A0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Samoocena ( w tym portfolio)</w:t>
            </w:r>
          </w:p>
          <w:p w14:paraId="30673113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14"/>
                <w:szCs w:val="24"/>
              </w:rPr>
              <w:t>***PRZYKŁADY METOD FORMUJĄCYCH</w:t>
            </w:r>
          </w:p>
          <w:p w14:paraId="01D2787A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studenta</w:t>
            </w:r>
          </w:p>
          <w:p w14:paraId="02649A3E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Test wstępny</w:t>
            </w:r>
          </w:p>
          <w:p w14:paraId="687DFFA9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Bieżąca informacja zwrotna</w:t>
            </w:r>
          </w:p>
          <w:p w14:paraId="44C5DDA4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aktywności studenta w czasie zajęć</w:t>
            </w:r>
          </w:p>
          <w:p w14:paraId="75D4BA4F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Obserwacja pracy na ćwiczeniach</w:t>
            </w:r>
          </w:p>
          <w:p w14:paraId="7CFC71D1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poszczególnych czynności</w:t>
            </w:r>
          </w:p>
          <w:p w14:paraId="7BA74859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każdego ćwiczenia</w:t>
            </w:r>
          </w:p>
          <w:p w14:paraId="5B8F6E0C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Kolokwium praktyczne ocena w systemie punktowym</w:t>
            </w:r>
          </w:p>
          <w:p w14:paraId="287DBBF8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przygotowania do zajęć</w:t>
            </w:r>
          </w:p>
          <w:p w14:paraId="7AA0EB5D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Dyskusja w czasie ćwiczeń</w:t>
            </w:r>
          </w:p>
          <w:p w14:paraId="0A723990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Wejściówki na ćwiczeniach</w:t>
            </w:r>
          </w:p>
          <w:p w14:paraId="5B16F6A5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Sprawdzanie wiedzy w trakcie ćwiczeń</w:t>
            </w:r>
          </w:p>
          <w:p w14:paraId="1B00EDA9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Zaliczenia cząstkowe</w:t>
            </w:r>
          </w:p>
          <w:p w14:paraId="0DAA3E72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Ocena wyciąganych wniosków z eksperymentów</w:t>
            </w:r>
          </w:p>
          <w:p w14:paraId="572A4AEB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Zaliczenie wstępne</w:t>
            </w:r>
          </w:p>
          <w:p w14:paraId="0C88F95C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Opis przypadku</w:t>
            </w:r>
          </w:p>
          <w:p w14:paraId="7DD2E5AE" w14:textId="77777777" w:rsidR="008259DC" w:rsidRDefault="008259DC" w:rsidP="005A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24"/>
              </w:rPr>
              <w:t>Próba pracy</w:t>
            </w:r>
          </w:p>
        </w:tc>
      </w:tr>
    </w:tbl>
    <w:p w14:paraId="1ECFDC5C" w14:textId="77777777" w:rsidR="00072712" w:rsidRPr="00864CB0" w:rsidRDefault="00072712" w:rsidP="00072712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tbl>
      <w:tblPr>
        <w:tblW w:w="9511" w:type="dxa"/>
        <w:tblInd w:w="5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11"/>
      </w:tblGrid>
      <w:tr w:rsidR="00864CB0" w:rsidRPr="00F30F1D" w14:paraId="2E7C9E38" w14:textId="77777777" w:rsidTr="00001252">
        <w:trPr>
          <w:trHeight w:val="315"/>
        </w:trPr>
        <w:tc>
          <w:tcPr>
            <w:tcW w:w="9511" w:type="dxa"/>
            <w:shd w:val="clear" w:color="000000" w:fill="E5E0EC"/>
            <w:vAlign w:val="bottom"/>
          </w:tcPr>
          <w:p w14:paraId="274573EA" w14:textId="77777777" w:rsidR="00864CB0" w:rsidRPr="0091200F" w:rsidRDefault="00864CB0" w:rsidP="00F15EF2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trike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Metody oceny</w:t>
            </w:r>
          </w:p>
        </w:tc>
      </w:tr>
      <w:tr w:rsidR="00864CB0" w:rsidRPr="007719AC" w14:paraId="35EE7220" w14:textId="77777777" w:rsidTr="00001252">
        <w:trPr>
          <w:trHeight w:val="1043"/>
        </w:trPr>
        <w:tc>
          <w:tcPr>
            <w:tcW w:w="9511" w:type="dxa"/>
            <w:shd w:val="clear" w:color="000000" w:fill="FFFFFF"/>
            <w:vAlign w:val="bottom"/>
          </w:tcPr>
          <w:p w14:paraId="7DCE8562" w14:textId="77777777" w:rsidR="00864CB0" w:rsidRPr="007719AC" w:rsidRDefault="00864CB0" w:rsidP="00864CB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Warunki uzyskania zaliczenia przedmiotu:</w:t>
            </w:r>
          </w:p>
          <w:p w14:paraId="76E005E5" w14:textId="77777777" w:rsidR="00864CB0" w:rsidRPr="007719AC" w:rsidRDefault="00864CB0" w:rsidP="00864CB0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- obecność na wykładach</w:t>
            </w:r>
            <w:r w:rsidR="00A55C8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 xml:space="preserve">aktywny udział </w:t>
            </w:r>
            <w:r w:rsidR="00A55C83">
              <w:rPr>
                <w:rFonts w:ascii="Times New Roman" w:hAnsi="Times New Roman" w:cs="Times New Roman"/>
                <w:sz w:val="20"/>
                <w:szCs w:val="20"/>
              </w:rPr>
              <w:t xml:space="preserve">w dyskusji </w:t>
            </w: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 xml:space="preserve">i </w:t>
            </w:r>
            <w:r w:rsidR="00CC4518" w:rsidRPr="007719AC">
              <w:rPr>
                <w:rFonts w:ascii="Times New Roman" w:hAnsi="Times New Roman" w:cs="Times New Roman"/>
                <w:sz w:val="20"/>
                <w:szCs w:val="20"/>
              </w:rPr>
              <w:t xml:space="preserve">przygotowanie </w:t>
            </w:r>
            <w:r w:rsidR="007719AC" w:rsidRPr="007719AC">
              <w:rPr>
                <w:rFonts w:ascii="Times New Roman" w:hAnsi="Times New Roman" w:cs="Times New Roman"/>
                <w:sz w:val="20"/>
                <w:szCs w:val="20"/>
              </w:rPr>
              <w:t>pracy p</w:t>
            </w:r>
            <w:r w:rsidR="007719AC">
              <w:rPr>
                <w:rFonts w:ascii="Times New Roman" w:hAnsi="Times New Roman" w:cs="Times New Roman"/>
                <w:sz w:val="20"/>
                <w:szCs w:val="20"/>
              </w:rPr>
              <w:t>isemnej.</w:t>
            </w:r>
          </w:p>
          <w:p w14:paraId="0B4F27CB" w14:textId="77777777" w:rsidR="007719AC" w:rsidRPr="007719AC" w:rsidRDefault="007719AC" w:rsidP="007719AC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 xml:space="preserve">W ocenie pracy pisemnej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brane są </w:t>
            </w: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pod uwagę:</w:t>
            </w:r>
          </w:p>
          <w:p w14:paraId="76B64520" w14:textId="77777777" w:rsidR="007719AC" w:rsidRPr="007719AC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Zgodność merytoryczna  z tematem i aktualnym stanem wiedzy</w:t>
            </w:r>
          </w:p>
          <w:p w14:paraId="4986C72C" w14:textId="77777777" w:rsidR="007719AC" w:rsidRPr="007719AC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Używanie właściwej terminologii</w:t>
            </w:r>
          </w:p>
          <w:p w14:paraId="5293C836" w14:textId="77777777" w:rsidR="007719AC" w:rsidRPr="007719AC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Poprawność językowa, brak błędów ortograficznych,  stylistycznych, interpunkcyjnych</w:t>
            </w:r>
          </w:p>
          <w:p w14:paraId="0A74A8AC" w14:textId="77777777" w:rsidR="007719AC" w:rsidRPr="007719AC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Uporządkowany i logiczny układ prezentacji - wstęp, rozwinięcie, zakończenie</w:t>
            </w:r>
          </w:p>
          <w:p w14:paraId="387774EC" w14:textId="77777777" w:rsidR="007719AC" w:rsidRPr="007719AC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 xml:space="preserve">Estetyka wykonania pracy </w:t>
            </w:r>
          </w:p>
          <w:p w14:paraId="59CD628A" w14:textId="77777777" w:rsidR="007719AC" w:rsidRPr="007719AC" w:rsidRDefault="007719AC" w:rsidP="007719AC">
            <w:pPr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Zamieszczenie piśmiennictwa zgodnie z podjętym tematem</w:t>
            </w:r>
            <w:r w:rsidR="00C031B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74A3C0C" w14:textId="77777777" w:rsidR="00B531C1" w:rsidRPr="007719AC" w:rsidRDefault="00B531C1" w:rsidP="00B531C1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719AC">
              <w:rPr>
                <w:rFonts w:ascii="Times New Roman" w:hAnsi="Times New Roman" w:cs="Times New Roman"/>
                <w:sz w:val="20"/>
                <w:szCs w:val="20"/>
              </w:rPr>
              <w:t>- przedłużona obserwacja przez nauczyciela.</w:t>
            </w:r>
          </w:p>
        </w:tc>
      </w:tr>
    </w:tbl>
    <w:p w14:paraId="179D0055" w14:textId="77777777" w:rsidR="000B2349" w:rsidRPr="00EE05D1" w:rsidRDefault="000B2349" w:rsidP="000B2349">
      <w:pPr>
        <w:spacing w:after="0" w:line="240" w:lineRule="auto"/>
      </w:pPr>
    </w:p>
    <w:tbl>
      <w:tblPr>
        <w:tblW w:w="9491" w:type="dxa"/>
        <w:tblInd w:w="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3"/>
        <w:gridCol w:w="2198"/>
      </w:tblGrid>
      <w:tr w:rsidR="000B2349" w:rsidRPr="000B2349" w14:paraId="2DC9FE65" w14:textId="77777777" w:rsidTr="003811AD">
        <w:trPr>
          <w:trHeight w:val="297"/>
        </w:trPr>
        <w:tc>
          <w:tcPr>
            <w:tcW w:w="9491" w:type="dxa"/>
            <w:gridSpan w:val="2"/>
            <w:shd w:val="clear" w:color="auto" w:fill="EEDEEB"/>
            <w:vAlign w:val="center"/>
          </w:tcPr>
          <w:p w14:paraId="7D22740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hAnsi="Times New Roman" w:cs="Times New Roman"/>
                <w:b/>
                <w:sz w:val="20"/>
                <w:szCs w:val="20"/>
              </w:rPr>
              <w:t>Nakład pracy studenta – wymiar godzin i bilans aktywności ECTS</w:t>
            </w:r>
          </w:p>
        </w:tc>
      </w:tr>
      <w:tr w:rsidR="000B2349" w:rsidRPr="000B2349" w14:paraId="189648F7" w14:textId="77777777" w:rsidTr="003811AD">
        <w:trPr>
          <w:trHeight w:val="297"/>
        </w:trPr>
        <w:tc>
          <w:tcPr>
            <w:tcW w:w="7293" w:type="dxa"/>
            <w:shd w:val="clear" w:color="auto" w:fill="EEDEEB"/>
            <w:vAlign w:val="center"/>
          </w:tcPr>
          <w:p w14:paraId="3931380B" w14:textId="77777777" w:rsidR="000B2349" w:rsidRPr="000B2349" w:rsidRDefault="000B2349" w:rsidP="000B234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Rodzaj aktywności ECTS</w:t>
            </w:r>
          </w:p>
        </w:tc>
        <w:tc>
          <w:tcPr>
            <w:tcW w:w="2196" w:type="dxa"/>
            <w:shd w:val="clear" w:color="auto" w:fill="EEDEEB"/>
            <w:vAlign w:val="center"/>
          </w:tcPr>
          <w:p w14:paraId="303FBF2F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spacing w:val="-1"/>
                <w:sz w:val="20"/>
                <w:szCs w:val="20"/>
                <w:lang w:eastAsia="pl-PL"/>
              </w:rPr>
              <w:t>Obciążenie studenta</w:t>
            </w:r>
          </w:p>
        </w:tc>
      </w:tr>
      <w:tr w:rsidR="000B2349" w:rsidRPr="000B2349" w14:paraId="585A9012" w14:textId="77777777" w:rsidTr="003811AD">
        <w:trPr>
          <w:trHeight w:val="347"/>
        </w:trPr>
        <w:tc>
          <w:tcPr>
            <w:tcW w:w="9491" w:type="dxa"/>
            <w:gridSpan w:val="2"/>
            <w:vAlign w:val="center"/>
          </w:tcPr>
          <w:p w14:paraId="5879EBDE" w14:textId="77777777" w:rsidR="000B2349" w:rsidRPr="000B2349" w:rsidRDefault="000B2349" w:rsidP="000B234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Godziny realizowane z bezpośrednim udziałem nauczyciela akademickiego:</w:t>
            </w:r>
          </w:p>
        </w:tc>
      </w:tr>
      <w:tr w:rsidR="000B2349" w:rsidRPr="000B2349" w14:paraId="3DF00954" w14:textId="77777777" w:rsidTr="003811AD">
        <w:trPr>
          <w:trHeight w:val="275"/>
        </w:trPr>
        <w:tc>
          <w:tcPr>
            <w:tcW w:w="7293" w:type="dxa"/>
            <w:vAlign w:val="center"/>
          </w:tcPr>
          <w:p w14:paraId="2555D60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Wykłady</w:t>
            </w:r>
          </w:p>
        </w:tc>
        <w:tc>
          <w:tcPr>
            <w:tcW w:w="2196" w:type="dxa"/>
            <w:vAlign w:val="center"/>
          </w:tcPr>
          <w:p w14:paraId="68FFF1E7" w14:textId="77777777" w:rsidR="000B2349" w:rsidRPr="000B2349" w:rsidRDefault="00937ED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E53EC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5CA9FFC2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3CA2B04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Ćwiczenia</w:t>
            </w:r>
          </w:p>
        </w:tc>
        <w:tc>
          <w:tcPr>
            <w:tcW w:w="2196" w:type="dxa"/>
            <w:vAlign w:val="center"/>
          </w:tcPr>
          <w:p w14:paraId="4850BE86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0DCE89E" w14:textId="77777777" w:rsidTr="003811AD">
        <w:trPr>
          <w:trHeight w:val="241"/>
        </w:trPr>
        <w:tc>
          <w:tcPr>
            <w:tcW w:w="7293" w:type="dxa"/>
            <w:vAlign w:val="center"/>
          </w:tcPr>
          <w:p w14:paraId="00C5909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Seminarium</w:t>
            </w:r>
          </w:p>
        </w:tc>
        <w:tc>
          <w:tcPr>
            <w:tcW w:w="2196" w:type="dxa"/>
            <w:vAlign w:val="center"/>
          </w:tcPr>
          <w:p w14:paraId="3648C5E6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5A6ED9AC" w14:textId="77777777" w:rsidTr="003811AD">
        <w:trPr>
          <w:trHeight w:val="188"/>
        </w:trPr>
        <w:tc>
          <w:tcPr>
            <w:tcW w:w="7293" w:type="dxa"/>
            <w:vAlign w:val="center"/>
          </w:tcPr>
          <w:p w14:paraId="55D4AF1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Zajęcia praktyczne</w:t>
            </w:r>
          </w:p>
        </w:tc>
        <w:tc>
          <w:tcPr>
            <w:tcW w:w="2196" w:type="dxa"/>
            <w:vAlign w:val="center"/>
          </w:tcPr>
          <w:p w14:paraId="5B4E0050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0A87D9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69A188CD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Praktyki zawodowe</w:t>
            </w:r>
          </w:p>
        </w:tc>
        <w:tc>
          <w:tcPr>
            <w:tcW w:w="2196" w:type="dxa"/>
            <w:vAlign w:val="center"/>
          </w:tcPr>
          <w:p w14:paraId="750A2132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18AE46A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7AE7D303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Praca własna studenta:</w:t>
            </w:r>
          </w:p>
        </w:tc>
        <w:tc>
          <w:tcPr>
            <w:tcW w:w="2196" w:type="dxa"/>
            <w:vAlign w:val="center"/>
          </w:tcPr>
          <w:p w14:paraId="2A971845" w14:textId="77777777" w:rsidR="000B2349" w:rsidRPr="000B2349" w:rsidRDefault="000B2349" w:rsidP="00BB32EE">
            <w:pPr>
              <w:widowControl w:val="0"/>
              <w:shd w:val="pct25" w:color="CCC0D9" w:themeColor="accent4" w:themeTint="66" w:fill="auto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752E476D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486965B6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Samokształcenie</w:t>
            </w:r>
          </w:p>
        </w:tc>
        <w:tc>
          <w:tcPr>
            <w:tcW w:w="2196" w:type="dxa"/>
            <w:vAlign w:val="center"/>
          </w:tcPr>
          <w:p w14:paraId="0E6FE198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2FE72CA9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0B771E2E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Przygotowanie się do zaliczenia zajęć dydaktycznych</w:t>
            </w:r>
          </w:p>
        </w:tc>
        <w:tc>
          <w:tcPr>
            <w:tcW w:w="2196" w:type="dxa"/>
            <w:vAlign w:val="center"/>
          </w:tcPr>
          <w:p w14:paraId="73CD8EAB" w14:textId="77777777" w:rsidR="000B2349" w:rsidRPr="000B2349" w:rsidRDefault="00937ED3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4</w:t>
            </w:r>
            <w:r w:rsidR="00EE539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5</w:t>
            </w:r>
            <w:r w:rsidR="00E53EC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</w:t>
            </w:r>
          </w:p>
        </w:tc>
      </w:tr>
      <w:tr w:rsidR="000B2349" w:rsidRPr="000B2349" w14:paraId="45A38CD8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52A910A8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/>
                <w:bCs/>
                <w:snapToGrid w:val="0"/>
                <w:sz w:val="20"/>
                <w:szCs w:val="20"/>
                <w:lang w:eastAsia="pl-PL"/>
              </w:rPr>
              <w:t>Sumaryczne obciążenie pracą SUMA godzin/ECTS</w:t>
            </w:r>
          </w:p>
        </w:tc>
        <w:tc>
          <w:tcPr>
            <w:tcW w:w="2196" w:type="dxa"/>
            <w:vAlign w:val="center"/>
          </w:tcPr>
          <w:p w14:paraId="3AF0DEE3" w14:textId="77777777" w:rsidR="000B2349" w:rsidRPr="000B2349" w:rsidRDefault="00CC4518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75</w:t>
            </w:r>
            <w:r w:rsid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h/3</w:t>
            </w:r>
            <w:r w:rsidR="000B2349"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ECTS</w:t>
            </w:r>
          </w:p>
        </w:tc>
      </w:tr>
      <w:tr w:rsidR="000B2349" w:rsidRPr="000B2349" w14:paraId="1E01783E" w14:textId="77777777" w:rsidTr="003811AD">
        <w:trPr>
          <w:trHeight w:val="203"/>
        </w:trPr>
        <w:tc>
          <w:tcPr>
            <w:tcW w:w="7293" w:type="dxa"/>
            <w:vAlign w:val="center"/>
          </w:tcPr>
          <w:p w14:paraId="2E5F2744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96" w:type="dxa"/>
            <w:vAlign w:val="center"/>
          </w:tcPr>
          <w:p w14:paraId="13722BA8" w14:textId="77777777" w:rsidR="000B2349" w:rsidRPr="00C3131E" w:rsidRDefault="008472D9" w:rsidP="008472D9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30</w:t>
            </w:r>
            <w:r w:rsidR="001B34EB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h/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1,2</w:t>
            </w:r>
            <w:r w:rsidR="00EE5393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E</w:t>
            </w:r>
            <w:r w:rsidR="000B2349" w:rsidRPr="00C3131E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>CTS</w:t>
            </w:r>
          </w:p>
        </w:tc>
      </w:tr>
      <w:tr w:rsidR="000B2349" w:rsidRPr="000B2349" w14:paraId="080DE579" w14:textId="77777777" w:rsidTr="003811AD">
        <w:trPr>
          <w:trHeight w:val="313"/>
        </w:trPr>
        <w:tc>
          <w:tcPr>
            <w:tcW w:w="7293" w:type="dxa"/>
            <w:vAlign w:val="center"/>
          </w:tcPr>
          <w:p w14:paraId="396E9C72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z w:val="20"/>
                <w:szCs w:val="20"/>
                <w:lang w:eastAsia="pl-PL"/>
              </w:rPr>
              <w:lastRenderedPageBreak/>
              <w:t>Obciążenie studenta w ramach zajęć</w:t>
            </w:r>
            <w:r w:rsidRPr="000B2349"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  <w:t xml:space="preserve"> o charakterze praktycznym</w:t>
            </w:r>
          </w:p>
        </w:tc>
        <w:tc>
          <w:tcPr>
            <w:tcW w:w="2196" w:type="dxa"/>
            <w:vAlign w:val="center"/>
          </w:tcPr>
          <w:p w14:paraId="6374848C" w14:textId="77777777" w:rsidR="000B2349" w:rsidRPr="00C3131E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  <w:tr w:rsidR="000B2349" w:rsidRPr="000B2349" w14:paraId="053F4CF6" w14:textId="77777777" w:rsidTr="003811AD">
        <w:trPr>
          <w:trHeight w:val="288"/>
        </w:trPr>
        <w:tc>
          <w:tcPr>
            <w:tcW w:w="7293" w:type="dxa"/>
            <w:vAlign w:val="center"/>
          </w:tcPr>
          <w:p w14:paraId="18291B0A" w14:textId="77777777" w:rsidR="000B2349" w:rsidRPr="000B2349" w:rsidRDefault="000B2349" w:rsidP="000B2349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</w:pPr>
            <w:r w:rsidRPr="000B2349">
              <w:rPr>
                <w:rFonts w:ascii="Times New Roman" w:eastAsia="Calibri" w:hAnsi="Times New Roman" w:cs="Times New Roman"/>
                <w:bCs/>
                <w:snapToGrid w:val="0"/>
                <w:spacing w:val="-6"/>
                <w:sz w:val="20"/>
                <w:szCs w:val="20"/>
                <w:lang w:eastAsia="pl-PL"/>
              </w:rPr>
              <w:t xml:space="preserve">Obciążenie studenta w ramach zajęć związanych </w:t>
            </w:r>
            <w:r w:rsidRPr="000B2349">
              <w:rPr>
                <w:rFonts w:ascii="Times New Roman" w:eastAsia="Calibri" w:hAnsi="Times New Roman" w:cs="Times New Roman"/>
                <w:spacing w:val="-6"/>
                <w:sz w:val="20"/>
                <w:szCs w:val="20"/>
                <w:lang w:eastAsia="pl-PL"/>
              </w:rPr>
              <w:t>z praktycznym przygotowaniem zawodowym</w:t>
            </w:r>
          </w:p>
        </w:tc>
        <w:tc>
          <w:tcPr>
            <w:tcW w:w="2196" w:type="dxa"/>
            <w:vAlign w:val="center"/>
          </w:tcPr>
          <w:p w14:paraId="7BFF1E6E" w14:textId="77777777" w:rsidR="000B2349" w:rsidRPr="000B2349" w:rsidRDefault="000B2349" w:rsidP="00BB32EE">
            <w:pPr>
              <w:widowControl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68783B87" w14:textId="77777777" w:rsidR="000B2349" w:rsidRDefault="000B2349" w:rsidP="003C133D">
      <w:pPr>
        <w:spacing w:after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</w:p>
    <w:sectPr w:rsidR="000B2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442A6F"/>
    <w:multiLevelType w:val="hybridMultilevel"/>
    <w:tmpl w:val="5860AF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C1CFF"/>
    <w:multiLevelType w:val="hybridMultilevel"/>
    <w:tmpl w:val="3A38E96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F75FAD"/>
    <w:multiLevelType w:val="hybridMultilevel"/>
    <w:tmpl w:val="7124E116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52973080">
    <w:abstractNumId w:val="4"/>
  </w:num>
  <w:num w:numId="2" w16cid:durableId="1221863702">
    <w:abstractNumId w:val="0"/>
  </w:num>
  <w:num w:numId="3" w16cid:durableId="2046828010">
    <w:abstractNumId w:val="3"/>
  </w:num>
  <w:num w:numId="4" w16cid:durableId="1084306326">
    <w:abstractNumId w:val="1"/>
  </w:num>
  <w:num w:numId="5" w16cid:durableId="13638988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2712"/>
    <w:rsid w:val="00001252"/>
    <w:rsid w:val="00072712"/>
    <w:rsid w:val="00096310"/>
    <w:rsid w:val="000B2349"/>
    <w:rsid w:val="000B729D"/>
    <w:rsid w:val="000D253A"/>
    <w:rsid w:val="00111E80"/>
    <w:rsid w:val="00115B9F"/>
    <w:rsid w:val="00127D04"/>
    <w:rsid w:val="00150569"/>
    <w:rsid w:val="001602EA"/>
    <w:rsid w:val="00175B2A"/>
    <w:rsid w:val="00195BAC"/>
    <w:rsid w:val="001B34EB"/>
    <w:rsid w:val="00232486"/>
    <w:rsid w:val="00254313"/>
    <w:rsid w:val="002A7B3F"/>
    <w:rsid w:val="003811AD"/>
    <w:rsid w:val="003B2F28"/>
    <w:rsid w:val="003C133D"/>
    <w:rsid w:val="003D4A74"/>
    <w:rsid w:val="003D7FBC"/>
    <w:rsid w:val="0041341E"/>
    <w:rsid w:val="005218EC"/>
    <w:rsid w:val="00544156"/>
    <w:rsid w:val="00570D8D"/>
    <w:rsid w:val="00592D7F"/>
    <w:rsid w:val="005D6D4B"/>
    <w:rsid w:val="0064152D"/>
    <w:rsid w:val="00665999"/>
    <w:rsid w:val="006A48C6"/>
    <w:rsid w:val="006C0951"/>
    <w:rsid w:val="006E2992"/>
    <w:rsid w:val="006F53D9"/>
    <w:rsid w:val="007719AC"/>
    <w:rsid w:val="00772251"/>
    <w:rsid w:val="007947CF"/>
    <w:rsid w:val="007958B5"/>
    <w:rsid w:val="008259DC"/>
    <w:rsid w:val="008472D9"/>
    <w:rsid w:val="00864CB0"/>
    <w:rsid w:val="008C0DA6"/>
    <w:rsid w:val="008D0D68"/>
    <w:rsid w:val="0091200F"/>
    <w:rsid w:val="00937ED3"/>
    <w:rsid w:val="009E6BE2"/>
    <w:rsid w:val="00A04E8C"/>
    <w:rsid w:val="00A55C83"/>
    <w:rsid w:val="00A73D81"/>
    <w:rsid w:val="00AB49D9"/>
    <w:rsid w:val="00AE60C8"/>
    <w:rsid w:val="00B531C1"/>
    <w:rsid w:val="00BB32EE"/>
    <w:rsid w:val="00BD1758"/>
    <w:rsid w:val="00C031B5"/>
    <w:rsid w:val="00C3131E"/>
    <w:rsid w:val="00C37354"/>
    <w:rsid w:val="00CC4518"/>
    <w:rsid w:val="00CE0D9D"/>
    <w:rsid w:val="00D32F51"/>
    <w:rsid w:val="00D50A02"/>
    <w:rsid w:val="00D70CFB"/>
    <w:rsid w:val="00DC16B0"/>
    <w:rsid w:val="00DE0F65"/>
    <w:rsid w:val="00E00E30"/>
    <w:rsid w:val="00E07ED2"/>
    <w:rsid w:val="00E17F36"/>
    <w:rsid w:val="00E53EC3"/>
    <w:rsid w:val="00EE5393"/>
    <w:rsid w:val="00F30F1D"/>
    <w:rsid w:val="00F9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752A3"/>
  <w15:docId w15:val="{701456C2-2ED3-4CDA-81E6-978339BEE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D6D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6D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1221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Matysek- Nawrocka Marlena</cp:lastModifiedBy>
  <cp:revision>23</cp:revision>
  <dcterms:created xsi:type="dcterms:W3CDTF">2021-11-08T18:49:00Z</dcterms:created>
  <dcterms:modified xsi:type="dcterms:W3CDTF">2024-11-17T16:14:00Z</dcterms:modified>
</cp:coreProperties>
</file>